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7946D" w14:textId="74457F42" w:rsidR="006C1471" w:rsidRDefault="006C1471" w:rsidP="006C1471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  <w:bookmarkStart w:id="0" w:name="_GoBack"/>
      <w:bookmarkEnd w:id="0"/>
      <w:r w:rsidRPr="00103BD9">
        <w:rPr>
          <w:rFonts w:ascii="Liberation Serif" w:hAnsi="Liberation Serif" w:cs="Liberation Serif"/>
          <w:sz w:val="24"/>
          <w:szCs w:val="24"/>
        </w:rPr>
        <w:t xml:space="preserve">Приложение </w:t>
      </w:r>
      <w:r>
        <w:rPr>
          <w:rFonts w:ascii="Liberation Serif" w:hAnsi="Liberation Serif" w:cs="Liberation Serif"/>
          <w:sz w:val="24"/>
          <w:szCs w:val="24"/>
        </w:rPr>
        <w:t xml:space="preserve">№ 3 </w:t>
      </w:r>
      <w:r w:rsidR="005B1E53" w:rsidRPr="00103BD9">
        <w:rPr>
          <w:rFonts w:ascii="Liberation Serif" w:hAnsi="Liberation Serif" w:cs="Liberation Serif"/>
          <w:sz w:val="24"/>
          <w:szCs w:val="24"/>
        </w:rPr>
        <w:t xml:space="preserve">к </w:t>
      </w:r>
      <w:r>
        <w:rPr>
          <w:rFonts w:ascii="Liberation Serif" w:hAnsi="Liberation Serif" w:cs="Liberation Serif"/>
          <w:sz w:val="24"/>
          <w:szCs w:val="24"/>
        </w:rPr>
        <w:t xml:space="preserve">сводному отчету </w:t>
      </w:r>
    </w:p>
    <w:p w14:paraId="76AAEBDF" w14:textId="1292E27D" w:rsidR="005B1E53" w:rsidRPr="00103BD9" w:rsidRDefault="006C1471" w:rsidP="006C1471">
      <w:pPr>
        <w:pStyle w:val="ConsPlusNormal"/>
        <w:jc w:val="right"/>
        <w:outlineLvl w:val="1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об итогах социально-экономического развития </w:t>
      </w:r>
      <w:r w:rsidR="00E62AD2">
        <w:rPr>
          <w:rFonts w:ascii="Liberation Serif" w:hAnsi="Liberation Serif" w:cs="Liberation Serif"/>
          <w:sz w:val="24"/>
          <w:szCs w:val="24"/>
        </w:rPr>
        <w:t xml:space="preserve"> </w:t>
      </w:r>
    </w:p>
    <w:p w14:paraId="1627CBCA" w14:textId="4CE9AD72" w:rsidR="005B1E53" w:rsidRDefault="005B1E53" w:rsidP="005B1E53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 xml:space="preserve">Малышевского </w:t>
      </w:r>
      <w:r w:rsidR="00E62AD2">
        <w:rPr>
          <w:rFonts w:ascii="Liberation Serif" w:hAnsi="Liberation Serif" w:cs="Liberation Serif"/>
          <w:sz w:val="24"/>
          <w:szCs w:val="24"/>
        </w:rPr>
        <w:t>муниципального</w:t>
      </w:r>
      <w:r w:rsidRPr="00103BD9">
        <w:rPr>
          <w:rFonts w:ascii="Liberation Serif" w:hAnsi="Liberation Serif" w:cs="Liberation Serif"/>
          <w:sz w:val="24"/>
          <w:szCs w:val="24"/>
        </w:rPr>
        <w:t xml:space="preserve"> округа </w:t>
      </w:r>
    </w:p>
    <w:p w14:paraId="3BAFD404" w14:textId="0692FF5E" w:rsidR="00E62AD2" w:rsidRPr="00103BD9" w:rsidRDefault="006C1471" w:rsidP="005B1E53">
      <w:pPr>
        <w:pStyle w:val="ConsPlusNormal"/>
        <w:jc w:val="right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за 2024 год</w:t>
      </w:r>
    </w:p>
    <w:p w14:paraId="0FC1CEF1" w14:textId="77777777" w:rsidR="005B1E53" w:rsidRPr="00103BD9" w:rsidRDefault="005B1E53" w:rsidP="005B1E5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192C9CC4" w14:textId="77777777" w:rsidR="005B1E53" w:rsidRPr="00103BD9" w:rsidRDefault="005B1E53" w:rsidP="005B1E5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bookmarkStart w:id="1" w:name="P2781"/>
      <w:bookmarkEnd w:id="1"/>
      <w:r w:rsidRPr="00103BD9">
        <w:rPr>
          <w:rFonts w:ascii="Liberation Serif" w:hAnsi="Liberation Serif" w:cs="Liberation Serif"/>
          <w:sz w:val="24"/>
          <w:szCs w:val="24"/>
        </w:rPr>
        <w:t>ОТЧЕТ</w:t>
      </w:r>
    </w:p>
    <w:p w14:paraId="5F86BAEE" w14:textId="77777777" w:rsidR="005B1E53" w:rsidRPr="00103BD9" w:rsidRDefault="005B1E53" w:rsidP="005B1E5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>о внедрении и развитии механизмов инициативного</w:t>
      </w:r>
    </w:p>
    <w:p w14:paraId="4EBE3159" w14:textId="64DCF5F5" w:rsidR="005B1E53" w:rsidRPr="00103BD9" w:rsidRDefault="005B1E53" w:rsidP="005B1E5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 xml:space="preserve">бюджетирования в Малышевском городском округе за </w:t>
      </w:r>
      <w:r w:rsidR="005957CB">
        <w:rPr>
          <w:rFonts w:ascii="Liberation Serif" w:hAnsi="Liberation Serif" w:cs="Liberation Serif"/>
          <w:sz w:val="24"/>
          <w:szCs w:val="24"/>
        </w:rPr>
        <w:t>2024</w:t>
      </w:r>
      <w:r w:rsidRPr="00103BD9">
        <w:rPr>
          <w:rFonts w:ascii="Liberation Serif" w:hAnsi="Liberation Serif" w:cs="Liberation Serif"/>
          <w:sz w:val="24"/>
          <w:szCs w:val="24"/>
        </w:rPr>
        <w:t xml:space="preserve"> год</w:t>
      </w:r>
    </w:p>
    <w:p w14:paraId="71780AF5" w14:textId="77777777" w:rsidR="005B1E53" w:rsidRPr="00103BD9" w:rsidRDefault="005B1E53" w:rsidP="005B1E53">
      <w:pPr>
        <w:pStyle w:val="ConsPlusNormal"/>
        <w:jc w:val="center"/>
        <w:rPr>
          <w:rFonts w:ascii="Liberation Serif" w:hAnsi="Liberation Serif" w:cs="Liberation Serif"/>
          <w:sz w:val="24"/>
          <w:szCs w:val="24"/>
        </w:rPr>
      </w:pPr>
      <w:r w:rsidRPr="00103BD9">
        <w:rPr>
          <w:rFonts w:ascii="Liberation Serif" w:hAnsi="Liberation Serif" w:cs="Liberation Serif"/>
          <w:sz w:val="24"/>
          <w:szCs w:val="24"/>
        </w:rPr>
        <w:t>(отчетный период)</w:t>
      </w:r>
    </w:p>
    <w:tbl>
      <w:tblPr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329"/>
        <w:gridCol w:w="1361"/>
        <w:gridCol w:w="1417"/>
        <w:gridCol w:w="850"/>
        <w:gridCol w:w="1361"/>
        <w:gridCol w:w="1134"/>
        <w:gridCol w:w="1247"/>
        <w:gridCol w:w="1077"/>
        <w:gridCol w:w="1474"/>
        <w:gridCol w:w="1417"/>
        <w:gridCol w:w="1247"/>
      </w:tblGrid>
      <w:tr w:rsidR="005B1E53" w:rsidRPr="00103BD9" w14:paraId="3E05647B" w14:textId="77777777" w:rsidTr="00BC0E87">
        <w:tc>
          <w:tcPr>
            <w:tcW w:w="562" w:type="dxa"/>
            <w:vMerge w:val="restart"/>
          </w:tcPr>
          <w:p w14:paraId="25493ADD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Номер строки</w:t>
            </w:r>
          </w:p>
        </w:tc>
        <w:tc>
          <w:tcPr>
            <w:tcW w:w="2329" w:type="dxa"/>
            <w:vMerge w:val="restart"/>
          </w:tcPr>
          <w:p w14:paraId="0563EC75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Наименование проекта инициативного бюджетирования (с указанием сферы реализации)</w:t>
            </w:r>
          </w:p>
        </w:tc>
        <w:tc>
          <w:tcPr>
            <w:tcW w:w="1361" w:type="dxa"/>
            <w:vMerge w:val="restart"/>
          </w:tcPr>
          <w:p w14:paraId="6572F282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Место реализации проекта</w:t>
            </w:r>
          </w:p>
        </w:tc>
        <w:tc>
          <w:tcPr>
            <w:tcW w:w="1417" w:type="dxa"/>
            <w:vMerge w:val="restart"/>
          </w:tcPr>
          <w:p w14:paraId="05CE534D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Инициатор проекта</w:t>
            </w:r>
          </w:p>
        </w:tc>
        <w:tc>
          <w:tcPr>
            <w:tcW w:w="5669" w:type="dxa"/>
            <w:gridSpan w:val="5"/>
          </w:tcPr>
          <w:p w14:paraId="575E5DEE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Стоимость проекта (тыс. рублей)</w:t>
            </w:r>
          </w:p>
        </w:tc>
        <w:tc>
          <w:tcPr>
            <w:tcW w:w="1474" w:type="dxa"/>
            <w:vMerge w:val="restart"/>
          </w:tcPr>
          <w:p w14:paraId="5A464CB3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Количество жителей, принявших участие в обсуждении (человек)</w:t>
            </w:r>
          </w:p>
        </w:tc>
        <w:tc>
          <w:tcPr>
            <w:tcW w:w="1417" w:type="dxa"/>
            <w:vMerge w:val="restart"/>
          </w:tcPr>
          <w:p w14:paraId="55F955AE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</w:t>
            </w:r>
            <w:proofErr w:type="spellStart"/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софинансирующих</w:t>
            </w:r>
            <w:proofErr w:type="spellEnd"/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 xml:space="preserve"> проект (человек)</w:t>
            </w:r>
          </w:p>
        </w:tc>
        <w:tc>
          <w:tcPr>
            <w:tcW w:w="1247" w:type="dxa"/>
            <w:vMerge w:val="restart"/>
          </w:tcPr>
          <w:p w14:paraId="5958C834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Число благополучателей (человек)</w:t>
            </w:r>
          </w:p>
        </w:tc>
      </w:tr>
      <w:tr w:rsidR="005B1E53" w:rsidRPr="00103BD9" w14:paraId="3161D568" w14:textId="77777777" w:rsidTr="00BC0E87">
        <w:tc>
          <w:tcPr>
            <w:tcW w:w="562" w:type="dxa"/>
            <w:vMerge/>
          </w:tcPr>
          <w:p w14:paraId="6FECAA9B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14:paraId="6559FA09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47DA23AE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1697A015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14:paraId="51E4FF3F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общая</w:t>
            </w:r>
          </w:p>
        </w:tc>
        <w:tc>
          <w:tcPr>
            <w:tcW w:w="4819" w:type="dxa"/>
            <w:gridSpan w:val="4"/>
          </w:tcPr>
          <w:p w14:paraId="592107E0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в том числе:</w:t>
            </w:r>
          </w:p>
        </w:tc>
        <w:tc>
          <w:tcPr>
            <w:tcW w:w="1474" w:type="dxa"/>
            <w:vMerge/>
          </w:tcPr>
          <w:p w14:paraId="6337FD1B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75F5E1C0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14:paraId="74E286FF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1E53" w:rsidRPr="00103BD9" w14:paraId="0E4B8663" w14:textId="77777777" w:rsidTr="00BC0E87">
        <w:tc>
          <w:tcPr>
            <w:tcW w:w="562" w:type="dxa"/>
            <w:vMerge/>
          </w:tcPr>
          <w:p w14:paraId="1144B87F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9" w:type="dxa"/>
            <w:vMerge/>
          </w:tcPr>
          <w:p w14:paraId="14669F14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  <w:vMerge/>
          </w:tcPr>
          <w:p w14:paraId="3FF18BEC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3091A56B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14:paraId="5E83B4B0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DB7B454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областного бюджета</w:t>
            </w:r>
          </w:p>
        </w:tc>
        <w:tc>
          <w:tcPr>
            <w:tcW w:w="1134" w:type="dxa"/>
          </w:tcPr>
          <w:p w14:paraId="0B8DE60B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местного бюджета</w:t>
            </w:r>
          </w:p>
        </w:tc>
        <w:tc>
          <w:tcPr>
            <w:tcW w:w="1247" w:type="dxa"/>
          </w:tcPr>
          <w:p w14:paraId="5DBEDA48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населения</w:t>
            </w:r>
          </w:p>
        </w:tc>
        <w:tc>
          <w:tcPr>
            <w:tcW w:w="1077" w:type="dxa"/>
          </w:tcPr>
          <w:p w14:paraId="7DC8F563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средства бизнеса</w:t>
            </w:r>
          </w:p>
        </w:tc>
        <w:tc>
          <w:tcPr>
            <w:tcW w:w="1474" w:type="dxa"/>
            <w:vMerge/>
          </w:tcPr>
          <w:p w14:paraId="217AD320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0002255B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14:paraId="6D5FC668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5B1E53" w:rsidRPr="00103BD9" w14:paraId="054425C3" w14:textId="77777777" w:rsidTr="00BC0E87">
        <w:tc>
          <w:tcPr>
            <w:tcW w:w="562" w:type="dxa"/>
          </w:tcPr>
          <w:p w14:paraId="026F35F2" w14:textId="77777777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103BD9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2329" w:type="dxa"/>
          </w:tcPr>
          <w:p w14:paraId="7F753E4E" w14:textId="67745597" w:rsidR="005B1E53" w:rsidRPr="00103BD9" w:rsidRDefault="00422735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Технокласс (доп</w:t>
            </w:r>
            <w:r w:rsidR="00BC0E87">
              <w:rPr>
                <w:rFonts w:ascii="Liberation Serif" w:hAnsi="Liberation Serif" w:cs="Liberation Serif"/>
                <w:sz w:val="24"/>
                <w:szCs w:val="24"/>
              </w:rPr>
              <w:t xml:space="preserve">олнительное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образование)</w:t>
            </w:r>
          </w:p>
        </w:tc>
        <w:tc>
          <w:tcPr>
            <w:tcW w:w="1361" w:type="dxa"/>
          </w:tcPr>
          <w:p w14:paraId="4FE43BC9" w14:textId="2E58C7DE" w:rsidR="005B1E53" w:rsidRPr="00103BD9" w:rsidRDefault="00422735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п. Малышева, </w:t>
            </w:r>
            <w:r w:rsidRPr="00422735">
              <w:rPr>
                <w:rFonts w:ascii="Liberation Serif" w:hAnsi="Liberation Serif" w:cs="Liberation Serif"/>
                <w:sz w:val="24"/>
                <w:szCs w:val="24"/>
              </w:rPr>
              <w:t>Муниципальное автономное общеобразовательное учреждение средняя общеобразовательная школа № 19</w:t>
            </w:r>
          </w:p>
        </w:tc>
        <w:tc>
          <w:tcPr>
            <w:tcW w:w="1417" w:type="dxa"/>
          </w:tcPr>
          <w:p w14:paraId="01D66BC2" w14:textId="7741579A" w:rsidR="005B1E53" w:rsidRPr="00103BD9" w:rsidRDefault="00422735" w:rsidP="00422735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</w:tcPr>
          <w:p w14:paraId="19F0ADDF" w14:textId="62CBCD37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400</w:t>
            </w:r>
          </w:p>
        </w:tc>
        <w:tc>
          <w:tcPr>
            <w:tcW w:w="1361" w:type="dxa"/>
          </w:tcPr>
          <w:p w14:paraId="414B06ED" w14:textId="3F8CB310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196</w:t>
            </w:r>
          </w:p>
        </w:tc>
        <w:tc>
          <w:tcPr>
            <w:tcW w:w="1134" w:type="dxa"/>
          </w:tcPr>
          <w:p w14:paraId="76558471" w14:textId="13BE3EDD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44</w:t>
            </w:r>
          </w:p>
        </w:tc>
        <w:tc>
          <w:tcPr>
            <w:tcW w:w="1247" w:type="dxa"/>
          </w:tcPr>
          <w:p w14:paraId="49C6D4CB" w14:textId="047E53CB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</w:t>
            </w:r>
          </w:p>
        </w:tc>
        <w:tc>
          <w:tcPr>
            <w:tcW w:w="1077" w:type="dxa"/>
          </w:tcPr>
          <w:p w14:paraId="6BDE3F64" w14:textId="7D614C5D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140</w:t>
            </w:r>
          </w:p>
        </w:tc>
        <w:tc>
          <w:tcPr>
            <w:tcW w:w="1474" w:type="dxa"/>
          </w:tcPr>
          <w:p w14:paraId="4832E2C1" w14:textId="20297A28" w:rsidR="005B1E53" w:rsidRPr="00103BD9" w:rsidRDefault="005C7B2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14:paraId="6331D0AA" w14:textId="304CA925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</w:p>
        </w:tc>
        <w:tc>
          <w:tcPr>
            <w:tcW w:w="1247" w:type="dxa"/>
          </w:tcPr>
          <w:p w14:paraId="091EFFB3" w14:textId="7E8E3322" w:rsidR="005B1E53" w:rsidRPr="00103BD9" w:rsidRDefault="00E0128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565</w:t>
            </w:r>
          </w:p>
        </w:tc>
      </w:tr>
      <w:tr w:rsidR="005957CB" w:rsidRPr="00103BD9" w14:paraId="78820C33" w14:textId="77777777" w:rsidTr="00BC0E87">
        <w:tc>
          <w:tcPr>
            <w:tcW w:w="562" w:type="dxa"/>
          </w:tcPr>
          <w:p w14:paraId="4B69FE2B" w14:textId="1E65DB52" w:rsidR="005957CB" w:rsidRPr="00103BD9" w:rsidRDefault="005957CB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2329" w:type="dxa"/>
          </w:tcPr>
          <w:p w14:paraId="3C488207" w14:textId="0DC9EDE6" w:rsidR="005957CB" w:rsidRPr="00103BD9" w:rsidRDefault="001F5874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 w:rsidRPr="001F5874">
              <w:rPr>
                <w:rFonts w:ascii="Liberation Serif" w:hAnsi="Liberation Serif" w:cs="Liberation Serif"/>
                <w:sz w:val="24"/>
                <w:szCs w:val="24"/>
              </w:rPr>
              <w:t>Волшебный мир открытий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(доп</w:t>
            </w:r>
            <w:r w:rsidR="00BC0E87">
              <w:rPr>
                <w:rFonts w:ascii="Liberation Serif" w:hAnsi="Liberation Serif" w:cs="Liberation Serif"/>
                <w:sz w:val="24"/>
                <w:szCs w:val="24"/>
              </w:rPr>
              <w:t xml:space="preserve">олнительное 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образование)</w:t>
            </w:r>
          </w:p>
        </w:tc>
        <w:tc>
          <w:tcPr>
            <w:tcW w:w="1361" w:type="dxa"/>
          </w:tcPr>
          <w:p w14:paraId="44B1082E" w14:textId="7D30B5A0" w:rsidR="005957CB" w:rsidRPr="00103BD9" w:rsidRDefault="001F5874" w:rsidP="001F587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 xml:space="preserve">п. Малышева, </w:t>
            </w:r>
            <w:r w:rsidRPr="001F5874">
              <w:rPr>
                <w:rFonts w:ascii="Liberation Serif" w:hAnsi="Liberation Serif" w:cs="Liberation Serif"/>
                <w:sz w:val="24"/>
                <w:szCs w:val="24"/>
              </w:rPr>
              <w:t xml:space="preserve">МАДОУ </w:t>
            </w:r>
            <w:r w:rsidRPr="001F5874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МДС № 49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5693AB0B" w14:textId="64E97803" w:rsidR="005957CB" w:rsidRPr="00103BD9" w:rsidRDefault="001F5874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население</w:t>
            </w:r>
          </w:p>
        </w:tc>
        <w:tc>
          <w:tcPr>
            <w:tcW w:w="850" w:type="dxa"/>
          </w:tcPr>
          <w:p w14:paraId="7A15B922" w14:textId="379D2DDC" w:rsidR="005957CB" w:rsidRPr="00103BD9" w:rsidRDefault="00372286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246</w:t>
            </w:r>
          </w:p>
        </w:tc>
        <w:tc>
          <w:tcPr>
            <w:tcW w:w="1361" w:type="dxa"/>
          </w:tcPr>
          <w:p w14:paraId="2E6C3C06" w14:textId="23F52345" w:rsidR="005957CB" w:rsidRPr="00103BD9" w:rsidRDefault="00372286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123</w:t>
            </w:r>
          </w:p>
        </w:tc>
        <w:tc>
          <w:tcPr>
            <w:tcW w:w="1134" w:type="dxa"/>
          </w:tcPr>
          <w:p w14:paraId="09477099" w14:textId="0E56D973" w:rsidR="005957CB" w:rsidRPr="00103BD9" w:rsidRDefault="00372286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36,9</w:t>
            </w:r>
          </w:p>
        </w:tc>
        <w:tc>
          <w:tcPr>
            <w:tcW w:w="1247" w:type="dxa"/>
          </w:tcPr>
          <w:p w14:paraId="14B75CD3" w14:textId="34E0B9EA" w:rsidR="005957CB" w:rsidRPr="00103BD9" w:rsidRDefault="00372286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12,3</w:t>
            </w:r>
          </w:p>
        </w:tc>
        <w:tc>
          <w:tcPr>
            <w:tcW w:w="1077" w:type="dxa"/>
          </w:tcPr>
          <w:p w14:paraId="5970C9D1" w14:textId="2C491522" w:rsidR="005957CB" w:rsidRPr="00103BD9" w:rsidRDefault="00372286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73,8</w:t>
            </w:r>
          </w:p>
        </w:tc>
        <w:tc>
          <w:tcPr>
            <w:tcW w:w="1474" w:type="dxa"/>
          </w:tcPr>
          <w:p w14:paraId="56FB357C" w14:textId="0C8CE999" w:rsidR="005957CB" w:rsidRPr="00103BD9" w:rsidRDefault="001F5874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14:paraId="7E3FB8B9" w14:textId="14EA4529" w:rsidR="005957CB" w:rsidRPr="00103BD9" w:rsidRDefault="001F5874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25</w:t>
            </w:r>
          </w:p>
        </w:tc>
        <w:tc>
          <w:tcPr>
            <w:tcW w:w="1247" w:type="dxa"/>
          </w:tcPr>
          <w:p w14:paraId="6D9E99E0" w14:textId="7A6C00AB" w:rsidR="005957CB" w:rsidRPr="00103BD9" w:rsidRDefault="001F5874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136</w:t>
            </w:r>
          </w:p>
        </w:tc>
      </w:tr>
      <w:tr w:rsidR="005957CB" w:rsidRPr="00103BD9" w14:paraId="75FB4262" w14:textId="77777777" w:rsidTr="00BC0E87">
        <w:tc>
          <w:tcPr>
            <w:tcW w:w="562" w:type="dxa"/>
          </w:tcPr>
          <w:p w14:paraId="614BB539" w14:textId="449B95EE" w:rsidR="005957CB" w:rsidRPr="00103BD9" w:rsidRDefault="005957CB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2329" w:type="dxa"/>
          </w:tcPr>
          <w:p w14:paraId="3074331C" w14:textId="1FFFA968" w:rsidR="005957CB" w:rsidRPr="00103BD9" w:rsidRDefault="00B53F9E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Зима каток (благоустройство</w:t>
            </w:r>
            <w:r w:rsidR="00BC0E87">
              <w:rPr>
                <w:rFonts w:ascii="Liberation Serif" w:hAnsi="Liberation Serif" w:cs="Liberation Serif"/>
                <w:sz w:val="24"/>
                <w:szCs w:val="24"/>
              </w:rPr>
              <w:t>)</w:t>
            </w:r>
          </w:p>
        </w:tc>
        <w:tc>
          <w:tcPr>
            <w:tcW w:w="1361" w:type="dxa"/>
          </w:tcPr>
          <w:p w14:paraId="74D9861F" w14:textId="2DD96640" w:rsidR="005957CB" w:rsidRPr="00103BD9" w:rsidRDefault="00B53F9E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п. Малышева, ул. Свободы 22, стадион «Рубин»</w:t>
            </w:r>
          </w:p>
        </w:tc>
        <w:tc>
          <w:tcPr>
            <w:tcW w:w="1417" w:type="dxa"/>
          </w:tcPr>
          <w:p w14:paraId="57FB4201" w14:textId="08347E7E" w:rsidR="005957CB" w:rsidRPr="00103BD9" w:rsidRDefault="00B53F9E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</w:tcPr>
          <w:p w14:paraId="5D200C2F" w14:textId="14C3AF49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2098</w:t>
            </w:r>
          </w:p>
        </w:tc>
        <w:tc>
          <w:tcPr>
            <w:tcW w:w="1361" w:type="dxa"/>
          </w:tcPr>
          <w:p w14:paraId="31804F87" w14:textId="4AE9D0C9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1049</w:t>
            </w:r>
          </w:p>
        </w:tc>
        <w:tc>
          <w:tcPr>
            <w:tcW w:w="1134" w:type="dxa"/>
          </w:tcPr>
          <w:p w14:paraId="2277A977" w14:textId="06FB7CF3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734,3</w:t>
            </w:r>
          </w:p>
        </w:tc>
        <w:tc>
          <w:tcPr>
            <w:tcW w:w="1247" w:type="dxa"/>
          </w:tcPr>
          <w:p w14:paraId="63ACEF47" w14:textId="78F52627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104,9</w:t>
            </w:r>
          </w:p>
        </w:tc>
        <w:tc>
          <w:tcPr>
            <w:tcW w:w="1077" w:type="dxa"/>
          </w:tcPr>
          <w:p w14:paraId="7C6467B5" w14:textId="6FC5A8FD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209,8</w:t>
            </w:r>
          </w:p>
        </w:tc>
        <w:tc>
          <w:tcPr>
            <w:tcW w:w="1474" w:type="dxa"/>
          </w:tcPr>
          <w:p w14:paraId="32EB80B1" w14:textId="433DFB45" w:rsidR="005957CB" w:rsidRPr="00103BD9" w:rsidRDefault="00CA776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1417" w:type="dxa"/>
          </w:tcPr>
          <w:p w14:paraId="0FB4DC8C" w14:textId="22B02B72" w:rsidR="005957CB" w:rsidRPr="00103BD9" w:rsidRDefault="000912E9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34</w:t>
            </w:r>
          </w:p>
        </w:tc>
        <w:tc>
          <w:tcPr>
            <w:tcW w:w="1247" w:type="dxa"/>
          </w:tcPr>
          <w:p w14:paraId="287D9CF6" w14:textId="2A7AC756" w:rsidR="005957CB" w:rsidRPr="00103BD9" w:rsidRDefault="00CA7760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>5800</w:t>
            </w:r>
          </w:p>
        </w:tc>
      </w:tr>
      <w:tr w:rsidR="005B1E53" w:rsidRPr="00103BD9" w14:paraId="2A09388C" w14:textId="77777777" w:rsidTr="00BC0E87">
        <w:tc>
          <w:tcPr>
            <w:tcW w:w="562" w:type="dxa"/>
          </w:tcPr>
          <w:p w14:paraId="22695201" w14:textId="322830ED" w:rsidR="005B1E53" w:rsidRPr="00103BD9" w:rsidRDefault="005B1E53" w:rsidP="00B55CA4">
            <w:pPr>
              <w:pStyle w:val="ConsPlusNormal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329" w:type="dxa"/>
          </w:tcPr>
          <w:p w14:paraId="3D7BB1A0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D5A28FB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6E30791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A60C1C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2B5E1E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1C69DD6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A1D4AA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077" w:type="dxa"/>
          </w:tcPr>
          <w:p w14:paraId="5A6840E4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C8E6170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2D3CF422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66E8C4E" w14:textId="77777777" w:rsidR="005B1E53" w:rsidRPr="00103BD9" w:rsidRDefault="005B1E53" w:rsidP="00B55CA4">
            <w:pPr>
              <w:pStyle w:val="ConsPlusNormal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</w:tbl>
    <w:p w14:paraId="3ECB0CC8" w14:textId="77777777" w:rsidR="005B1E53" w:rsidRPr="00103BD9" w:rsidRDefault="005B1E53" w:rsidP="005B1E5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7ABB96FE" w14:textId="26DDD778" w:rsidR="005B1E53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Примечание:</w:t>
      </w:r>
    </w:p>
    <w:p w14:paraId="156BD09C" w14:textId="22505EEB" w:rsidR="000912E9" w:rsidRP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 xml:space="preserve">Наименование </w:t>
      </w:r>
      <w:r w:rsidR="00E62AD2" w:rsidRPr="000912E9">
        <w:rPr>
          <w:rFonts w:ascii="Liberation Serif" w:hAnsi="Liberation Serif" w:cs="Liberation Serif"/>
          <w:sz w:val="24"/>
          <w:szCs w:val="24"/>
        </w:rPr>
        <w:t>проекта</w:t>
      </w:r>
      <w:r w:rsidR="00E62AD2">
        <w:rPr>
          <w:rFonts w:ascii="Liberation Serif" w:hAnsi="Liberation Serif" w:cs="Liberation Serif"/>
          <w:sz w:val="24"/>
          <w:szCs w:val="24"/>
        </w:rPr>
        <w:t xml:space="preserve"> 1</w:t>
      </w:r>
      <w:r w:rsidR="00E62AD2" w:rsidRPr="000912E9">
        <w:rPr>
          <w:rFonts w:ascii="Liberation Serif" w:hAnsi="Liberation Serif" w:cs="Liberation Serif"/>
          <w:sz w:val="24"/>
          <w:szCs w:val="24"/>
        </w:rPr>
        <w:t>: «</w:t>
      </w:r>
      <w:r w:rsidRPr="000912E9">
        <w:rPr>
          <w:rFonts w:ascii="Liberation Serif" w:hAnsi="Liberation Serif" w:cs="Liberation Serif"/>
          <w:sz w:val="24"/>
          <w:szCs w:val="24"/>
        </w:rPr>
        <w:t>Технокласс»</w:t>
      </w:r>
    </w:p>
    <w:p w14:paraId="6D30CDE7" w14:textId="77777777" w:rsidR="000912E9" w:rsidRP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>Соглашение № 67 от 31.05.2024 г.</w:t>
      </w:r>
    </w:p>
    <w:p w14:paraId="42B54F6C" w14:textId="1F54DFE1" w:rsidR="000912E9" w:rsidRP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 xml:space="preserve">В 2024 году в рамках  мероприятия Муниципальной программы </w:t>
      </w:r>
      <w:r w:rsidR="00E62AD2">
        <w:rPr>
          <w:rFonts w:ascii="Liberation Serif" w:hAnsi="Liberation Serif" w:cs="Liberation Serif"/>
          <w:sz w:val="24"/>
          <w:szCs w:val="24"/>
        </w:rPr>
        <w:t>«Р</w:t>
      </w:r>
      <w:r w:rsidRPr="000912E9">
        <w:rPr>
          <w:rFonts w:ascii="Liberation Serif" w:hAnsi="Liberation Serif" w:cs="Liberation Serif"/>
          <w:sz w:val="24"/>
          <w:szCs w:val="24"/>
        </w:rPr>
        <w:t>азвитие системы образования в Малышевском городском округе до 202</w:t>
      </w:r>
      <w:r w:rsidR="00E62AD2">
        <w:rPr>
          <w:rFonts w:ascii="Liberation Serif" w:hAnsi="Liberation Serif" w:cs="Liberation Serif"/>
          <w:sz w:val="24"/>
          <w:szCs w:val="24"/>
        </w:rPr>
        <w:t>7</w:t>
      </w:r>
      <w:r w:rsidRPr="000912E9">
        <w:rPr>
          <w:rFonts w:ascii="Liberation Serif" w:hAnsi="Liberation Serif" w:cs="Liberation Serif"/>
          <w:sz w:val="24"/>
          <w:szCs w:val="24"/>
        </w:rPr>
        <w:t xml:space="preserve"> года</w:t>
      </w:r>
      <w:r w:rsidR="00E62AD2">
        <w:rPr>
          <w:rFonts w:ascii="Liberation Serif" w:hAnsi="Liberation Serif" w:cs="Liberation Serif"/>
          <w:sz w:val="24"/>
          <w:szCs w:val="24"/>
        </w:rPr>
        <w:t>»</w:t>
      </w:r>
      <w:r w:rsidRPr="000912E9">
        <w:rPr>
          <w:rFonts w:ascii="Liberation Serif" w:hAnsi="Liberation Serif" w:cs="Liberation Serif"/>
          <w:sz w:val="24"/>
          <w:szCs w:val="24"/>
        </w:rPr>
        <w:t xml:space="preserve"> «Внедрение механизмов инициативного бюджетирования на территории Малышевского городского округа», реализован проект «Технокласс».</w:t>
      </w:r>
    </w:p>
    <w:p w14:paraId="40B4BCE6" w14:textId="77777777" w:rsidR="000912E9" w:rsidRP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 xml:space="preserve">На реализацию проекта направлено 400,00 тыс. рублей: средства областного бюджета 196,0 тыс. рублей – 49%, средства местного бюджета 44,0 тыс. рублей – 11%, средства населения 20,0 тыс. рублей – 5%, средства юридических лиц 140,0 тыс. рублей – 35%. Муниципальное автономное общеобразовательное учреждение средняя общеобразовательная школа № 19 Малышевского городского округа заключило договор с ООО «РОБОТБАЗА» от 27.06.2024 № РБ 34394 (на приобретение кибернетического конструктора ТРИК «Учебная пара» в кол-ве 2 шт. на сумму 364,00 тыс. руб., лазерного и фрезерного гравировального станка в кол-ве 1 шт. на сумму 36,00 тыс. руб.), товарная накладная № РБ-34394 от 24.09.2024. Товар поставлен в полном объеме, произведена оплата на сумму 400,00 тыс. рублей, платежные поручения </w:t>
      </w:r>
      <w:proofErr w:type="gramStart"/>
      <w:r w:rsidRPr="000912E9">
        <w:rPr>
          <w:rFonts w:ascii="Liberation Serif" w:hAnsi="Liberation Serif" w:cs="Liberation Serif"/>
          <w:sz w:val="24"/>
          <w:szCs w:val="24"/>
        </w:rPr>
        <w:t>№  959,960</w:t>
      </w:r>
      <w:proofErr w:type="gramEnd"/>
      <w:r w:rsidRPr="000912E9">
        <w:rPr>
          <w:rFonts w:ascii="Liberation Serif" w:hAnsi="Liberation Serif" w:cs="Liberation Serif"/>
          <w:sz w:val="24"/>
          <w:szCs w:val="24"/>
        </w:rPr>
        <w:t xml:space="preserve"> от 04.10.2024.</w:t>
      </w:r>
    </w:p>
    <w:p w14:paraId="70BF9526" w14:textId="77777777" w:rsidR="000912E9" w:rsidRP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>Количество благополучателей от реализации проекта -565 человек, в том числе детей 526 человек (собственные данные учреждения).</w:t>
      </w:r>
    </w:p>
    <w:p w14:paraId="534F5E34" w14:textId="4856C045" w:rsid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0912E9">
        <w:rPr>
          <w:rFonts w:ascii="Liberation Serif" w:hAnsi="Liberation Serif" w:cs="Liberation Serif"/>
          <w:sz w:val="24"/>
          <w:szCs w:val="24"/>
        </w:rPr>
        <w:t>Проект выполнен в полном объеме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14:paraId="58943233" w14:textId="77777777" w:rsidR="000912E9" w:rsidRDefault="000912E9" w:rsidP="000912E9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</w:p>
    <w:p w14:paraId="265B0B4E" w14:textId="5552A874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>Наименование проекта</w:t>
      </w:r>
      <w:r w:rsidR="00E62AD2">
        <w:rPr>
          <w:rFonts w:ascii="Liberation Serif" w:hAnsi="Liberation Serif" w:cs="Liberation Serif"/>
          <w:sz w:val="24"/>
          <w:szCs w:val="24"/>
        </w:rPr>
        <w:t xml:space="preserve"> </w:t>
      </w:r>
      <w:proofErr w:type="gramStart"/>
      <w:r w:rsidR="002E42A0">
        <w:rPr>
          <w:rFonts w:ascii="Liberation Serif" w:hAnsi="Liberation Serif" w:cs="Liberation Serif"/>
          <w:sz w:val="24"/>
          <w:szCs w:val="24"/>
        </w:rPr>
        <w:t>2:</w:t>
      </w:r>
      <w:r w:rsidRPr="007429BF">
        <w:rPr>
          <w:rFonts w:ascii="Liberation Serif" w:hAnsi="Liberation Serif" w:cs="Liberation Serif"/>
          <w:sz w:val="24"/>
          <w:szCs w:val="24"/>
        </w:rPr>
        <w:t xml:space="preserve">  «</w:t>
      </w:r>
      <w:proofErr w:type="gramEnd"/>
      <w:r w:rsidRPr="007429BF">
        <w:rPr>
          <w:rFonts w:ascii="Liberation Serif" w:hAnsi="Liberation Serif" w:cs="Liberation Serif"/>
          <w:sz w:val="24"/>
          <w:szCs w:val="24"/>
        </w:rPr>
        <w:t>Волшебный мир открытий»</w:t>
      </w:r>
    </w:p>
    <w:p w14:paraId="1F0EEC4D" w14:textId="77777777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>Соглашение № 68 от 31.05.2024 г.</w:t>
      </w:r>
    </w:p>
    <w:p w14:paraId="08CAACFC" w14:textId="2CFEFD51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 xml:space="preserve">В 2024 году в рамках  мероприятия муниципальной программы </w:t>
      </w:r>
      <w:r w:rsidR="002E42A0">
        <w:rPr>
          <w:rFonts w:ascii="Liberation Serif" w:hAnsi="Liberation Serif" w:cs="Liberation Serif"/>
          <w:sz w:val="24"/>
          <w:szCs w:val="24"/>
        </w:rPr>
        <w:t>«Р</w:t>
      </w:r>
      <w:r w:rsidR="002E42A0" w:rsidRPr="000912E9">
        <w:rPr>
          <w:rFonts w:ascii="Liberation Serif" w:hAnsi="Liberation Serif" w:cs="Liberation Serif"/>
          <w:sz w:val="24"/>
          <w:szCs w:val="24"/>
        </w:rPr>
        <w:t>азвитие системы образования в Малышевском городском округе до 202</w:t>
      </w:r>
      <w:r w:rsidR="002E42A0">
        <w:rPr>
          <w:rFonts w:ascii="Liberation Serif" w:hAnsi="Liberation Serif" w:cs="Liberation Serif"/>
          <w:sz w:val="24"/>
          <w:szCs w:val="24"/>
        </w:rPr>
        <w:t>7</w:t>
      </w:r>
      <w:r w:rsidR="002E42A0" w:rsidRPr="000912E9">
        <w:rPr>
          <w:rFonts w:ascii="Liberation Serif" w:hAnsi="Liberation Serif" w:cs="Liberation Serif"/>
          <w:sz w:val="24"/>
          <w:szCs w:val="24"/>
        </w:rPr>
        <w:t xml:space="preserve"> года</w:t>
      </w:r>
      <w:r w:rsidR="002E42A0">
        <w:rPr>
          <w:rFonts w:ascii="Liberation Serif" w:hAnsi="Liberation Serif" w:cs="Liberation Serif"/>
          <w:sz w:val="24"/>
          <w:szCs w:val="24"/>
        </w:rPr>
        <w:t>»</w:t>
      </w:r>
      <w:r w:rsidR="002E42A0" w:rsidRPr="000912E9">
        <w:rPr>
          <w:rFonts w:ascii="Liberation Serif" w:hAnsi="Liberation Serif" w:cs="Liberation Serif"/>
          <w:sz w:val="24"/>
          <w:szCs w:val="24"/>
        </w:rPr>
        <w:t xml:space="preserve"> «Внедрение механизмов инициативного бюджетирования на территории Малышевского городского округа»</w:t>
      </w:r>
      <w:r w:rsidRPr="007429BF">
        <w:rPr>
          <w:rFonts w:ascii="Liberation Serif" w:hAnsi="Liberation Serif" w:cs="Liberation Serif"/>
          <w:sz w:val="24"/>
          <w:szCs w:val="24"/>
        </w:rPr>
        <w:t xml:space="preserve"> реализован проект «Волшебный мир открытий».</w:t>
      </w:r>
    </w:p>
    <w:p w14:paraId="625AF904" w14:textId="77777777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 xml:space="preserve">На реализацию проекта направлено 246,00 тыс. рублей: средства областного бюджета 123,0 тыс. рублей – 50%, средства местного </w:t>
      </w:r>
      <w:r w:rsidRPr="007429BF">
        <w:rPr>
          <w:rFonts w:ascii="Liberation Serif" w:hAnsi="Liberation Serif" w:cs="Liberation Serif"/>
          <w:sz w:val="24"/>
          <w:szCs w:val="24"/>
        </w:rPr>
        <w:lastRenderedPageBreak/>
        <w:t xml:space="preserve">бюджета 36,9 тыс. рублей – 15%, средства населения 12,3 тыс. рублей – 5%, средства юридических лиц 73,8 тыс. рублей – 30%. Муниципальное автономное дошкольное образовательное учреждение «Детский сад № 49 «Чебурашка» Малышевского городского округа заключило договор ООО «ЭЛТИ-КУДИЦ-Урал» от 03.07.2024 № 163, товарная накладная № 91 от 22.07.2024 г. (приобретение цифровых лабораторий/комплект для групп 5+ в количестве 2 шт.; цифровая лаборатория </w:t>
      </w:r>
      <w:proofErr w:type="spellStart"/>
      <w:r w:rsidRPr="007429BF">
        <w:rPr>
          <w:rFonts w:ascii="Liberation Serif" w:hAnsi="Liberation Serif" w:cs="Liberation Serif"/>
          <w:sz w:val="24"/>
          <w:szCs w:val="24"/>
        </w:rPr>
        <w:t>Наураша</w:t>
      </w:r>
      <w:proofErr w:type="spellEnd"/>
      <w:r w:rsidRPr="007429BF">
        <w:rPr>
          <w:rFonts w:ascii="Liberation Serif" w:hAnsi="Liberation Serif" w:cs="Liberation Serif"/>
          <w:sz w:val="24"/>
          <w:szCs w:val="24"/>
        </w:rPr>
        <w:t xml:space="preserve"> в стране </w:t>
      </w:r>
      <w:proofErr w:type="spellStart"/>
      <w:r w:rsidRPr="007429BF">
        <w:rPr>
          <w:rFonts w:ascii="Liberation Serif" w:hAnsi="Liberation Serif" w:cs="Liberation Serif"/>
          <w:sz w:val="24"/>
          <w:szCs w:val="24"/>
        </w:rPr>
        <w:t>Наурандии</w:t>
      </w:r>
      <w:proofErr w:type="spellEnd"/>
      <w:r w:rsidRPr="007429BF">
        <w:rPr>
          <w:rFonts w:ascii="Liberation Serif" w:hAnsi="Liberation Serif" w:cs="Liberation Serif"/>
          <w:sz w:val="24"/>
          <w:szCs w:val="24"/>
        </w:rPr>
        <w:t xml:space="preserve"> в количестве 1 шт.) на сумму 246,0 тыс. рублей. </w:t>
      </w:r>
    </w:p>
    <w:p w14:paraId="570FF481" w14:textId="77777777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 xml:space="preserve">Товар поставлен в полном объеме, произведена оплата на сумму 246,0 тыс. рублей, платежные поручения </w:t>
      </w:r>
      <w:proofErr w:type="gramStart"/>
      <w:r w:rsidRPr="007429BF">
        <w:rPr>
          <w:rFonts w:ascii="Liberation Serif" w:hAnsi="Liberation Serif" w:cs="Liberation Serif"/>
          <w:sz w:val="24"/>
          <w:szCs w:val="24"/>
        </w:rPr>
        <w:t>№  580,581</w:t>
      </w:r>
      <w:proofErr w:type="gramEnd"/>
      <w:r w:rsidRPr="007429BF">
        <w:rPr>
          <w:rFonts w:ascii="Liberation Serif" w:hAnsi="Liberation Serif" w:cs="Liberation Serif"/>
          <w:sz w:val="24"/>
          <w:szCs w:val="24"/>
        </w:rPr>
        <w:t xml:space="preserve"> от 25.07.2024.</w:t>
      </w:r>
    </w:p>
    <w:p w14:paraId="1A23E1D7" w14:textId="77777777" w:rsidR="007429BF" w:rsidRPr="007429BF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>Количество благополучателей от реализации проекта – 136 человек, в том числе детей 90 человек (собственные данные учреждения).</w:t>
      </w:r>
    </w:p>
    <w:p w14:paraId="431AF208" w14:textId="6D9BBAF0" w:rsidR="000912E9" w:rsidRPr="00103BD9" w:rsidRDefault="007429BF" w:rsidP="007429BF">
      <w:pPr>
        <w:pStyle w:val="ConsPlusNormal"/>
        <w:ind w:firstLine="540"/>
        <w:jc w:val="both"/>
        <w:rPr>
          <w:rFonts w:ascii="Liberation Serif" w:hAnsi="Liberation Serif" w:cs="Liberation Serif"/>
          <w:sz w:val="24"/>
          <w:szCs w:val="24"/>
        </w:rPr>
      </w:pPr>
      <w:r w:rsidRPr="007429BF">
        <w:rPr>
          <w:rFonts w:ascii="Liberation Serif" w:hAnsi="Liberation Serif" w:cs="Liberation Serif"/>
          <w:sz w:val="24"/>
          <w:szCs w:val="24"/>
        </w:rPr>
        <w:t>Проект выполнен в полном объеме</w:t>
      </w:r>
    </w:p>
    <w:p w14:paraId="099C7CB9" w14:textId="77777777" w:rsidR="005B1E53" w:rsidRPr="00103BD9" w:rsidRDefault="005B1E53" w:rsidP="005B1E5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p w14:paraId="30BA32D8" w14:textId="6E092766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 xml:space="preserve">Наименование </w:t>
      </w:r>
      <w:r w:rsidR="00E62AD2" w:rsidRPr="00A125F6">
        <w:rPr>
          <w:rFonts w:ascii="Liberation Serif" w:hAnsi="Liberation Serif" w:cs="Liberation Serif"/>
          <w:sz w:val="24"/>
          <w:szCs w:val="24"/>
        </w:rPr>
        <w:t>проекта</w:t>
      </w:r>
      <w:r w:rsidR="00E62AD2">
        <w:rPr>
          <w:rFonts w:ascii="Liberation Serif" w:hAnsi="Liberation Serif" w:cs="Liberation Serif"/>
          <w:sz w:val="24"/>
          <w:szCs w:val="24"/>
        </w:rPr>
        <w:t xml:space="preserve"> 3:</w:t>
      </w:r>
      <w:r w:rsidR="00E62AD2" w:rsidRPr="00A125F6">
        <w:rPr>
          <w:rFonts w:ascii="Liberation Serif" w:hAnsi="Liberation Serif" w:cs="Liberation Serif"/>
          <w:sz w:val="24"/>
          <w:szCs w:val="24"/>
        </w:rPr>
        <w:t xml:space="preserve"> «</w:t>
      </w:r>
      <w:r w:rsidRPr="00A125F6">
        <w:rPr>
          <w:rFonts w:ascii="Liberation Serif" w:hAnsi="Liberation Serif" w:cs="Liberation Serif"/>
          <w:sz w:val="24"/>
          <w:szCs w:val="24"/>
        </w:rPr>
        <w:t>Зима каток»</w:t>
      </w:r>
    </w:p>
    <w:p w14:paraId="336AD67E" w14:textId="77777777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>Соглашение № 66 от 31.05.2024 г.</w:t>
      </w:r>
    </w:p>
    <w:p w14:paraId="102B7D4D" w14:textId="4D48D6E7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 xml:space="preserve">В 2024 году, в рамках  мероприятия муниципальной программы </w:t>
      </w:r>
      <w:r w:rsidR="00E62AD2">
        <w:rPr>
          <w:rFonts w:ascii="Liberation Serif" w:hAnsi="Liberation Serif" w:cs="Liberation Serif"/>
          <w:sz w:val="24"/>
          <w:szCs w:val="24"/>
        </w:rPr>
        <w:t>«Р</w:t>
      </w:r>
      <w:r w:rsidRPr="00A125F6">
        <w:rPr>
          <w:rFonts w:ascii="Liberation Serif" w:hAnsi="Liberation Serif" w:cs="Liberation Serif"/>
          <w:sz w:val="24"/>
          <w:szCs w:val="24"/>
        </w:rPr>
        <w:t>азвитие физической культуры и спорта в Малышевском городском округе</w:t>
      </w:r>
      <w:r w:rsidR="00E62AD2">
        <w:rPr>
          <w:rFonts w:ascii="Liberation Serif" w:hAnsi="Liberation Serif" w:cs="Liberation Serif"/>
          <w:sz w:val="24"/>
          <w:szCs w:val="24"/>
        </w:rPr>
        <w:t xml:space="preserve"> до 2027 года»</w:t>
      </w:r>
      <w:r w:rsidRPr="00A125F6">
        <w:rPr>
          <w:rFonts w:ascii="Liberation Serif" w:hAnsi="Liberation Serif" w:cs="Liberation Serif"/>
          <w:sz w:val="24"/>
          <w:szCs w:val="24"/>
        </w:rPr>
        <w:t xml:space="preserve"> «Внедрение механизмов инициативного бюджетирования на территории Малышевского городского округа» реализован проект «Зима каток».</w:t>
      </w:r>
    </w:p>
    <w:p w14:paraId="6F72BA60" w14:textId="77777777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 xml:space="preserve">На реализацию проекта выделено 2 414,00 тыс. рублей: средства областного бюджета 1 207,00 тыс. рублей – 50%, средства местного бюджета 844,90 тыс. рублей – 35%, средства населения 120,70 тыс. рублей – 5%, средства юридических лиц 241,40 тыс. рублей – 10%. </w:t>
      </w:r>
    </w:p>
    <w:p w14:paraId="1F64F90D" w14:textId="77777777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 xml:space="preserve">Фактически освоено средств по проекту 2 098,00 тыс. рублей: средства областного бюджета 1 049,00 тыс. рублей – 50%, средства местного бюджета 734,30 тыс. рублей – 35%, средства населения 104,90 тыс. рублей – 5%, средства юридических лиц 209,80 тыс. рублей – 10%. </w:t>
      </w:r>
    </w:p>
    <w:p w14:paraId="7FB32B14" w14:textId="77777777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>По итогам конкурсных процедур экономия составила 316,00 тыс. руб. Неиспользованный остаток субсидии из областного бюджета в сумме 158,0 тыс. руб. будет возвращен в областной в сроки, установленные бюджетным законодательством Российской Федерации.</w:t>
      </w:r>
    </w:p>
    <w:p w14:paraId="1788A9C9" w14:textId="49D7B558" w:rsidR="00A125F6" w:rsidRPr="00A125F6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 xml:space="preserve">Муниципальное автономное учреждение физической культуры и спорта Малышевский дворец спорта «Рубин» заключило договор № 1 с ООО «МЕТАЛЛМОНТАЖСТРОЙ» от 01.08.2024 г. на обустройство хоккейного корта на сумму 2 098,00 тыс. рублей. Работы </w:t>
      </w:r>
      <w:r w:rsidR="00E62AD2" w:rsidRPr="00A125F6">
        <w:rPr>
          <w:rFonts w:ascii="Liberation Serif" w:hAnsi="Liberation Serif" w:cs="Liberation Serif"/>
          <w:sz w:val="24"/>
          <w:szCs w:val="24"/>
        </w:rPr>
        <w:t>произведены в</w:t>
      </w:r>
      <w:r w:rsidRPr="00A125F6">
        <w:rPr>
          <w:rFonts w:ascii="Liberation Serif" w:hAnsi="Liberation Serif" w:cs="Liberation Serif"/>
          <w:sz w:val="24"/>
          <w:szCs w:val="24"/>
        </w:rPr>
        <w:t xml:space="preserve"> полном объеме, произведена оплата на сумму 2 098,00 тыс. рублей, платежное поручение </w:t>
      </w:r>
      <w:r w:rsidR="00E62AD2" w:rsidRPr="00A125F6">
        <w:rPr>
          <w:rFonts w:ascii="Liberation Serif" w:hAnsi="Liberation Serif" w:cs="Liberation Serif"/>
          <w:sz w:val="24"/>
          <w:szCs w:val="24"/>
        </w:rPr>
        <w:t>№ 537,538</w:t>
      </w:r>
      <w:r w:rsidRPr="00A125F6">
        <w:rPr>
          <w:rFonts w:ascii="Liberation Serif" w:hAnsi="Liberation Serif" w:cs="Liberation Serif"/>
          <w:sz w:val="24"/>
          <w:szCs w:val="24"/>
        </w:rPr>
        <w:t xml:space="preserve"> от 05.09.2024 г.</w:t>
      </w:r>
    </w:p>
    <w:p w14:paraId="53696ECB" w14:textId="4C2DC653" w:rsidR="005B1E53" w:rsidRPr="00103BD9" w:rsidRDefault="00A125F6" w:rsidP="00A125F6">
      <w:pPr>
        <w:pStyle w:val="ConsPlusNormal"/>
        <w:rPr>
          <w:rFonts w:ascii="Liberation Serif" w:hAnsi="Liberation Serif" w:cs="Liberation Serif"/>
          <w:sz w:val="24"/>
          <w:szCs w:val="24"/>
        </w:rPr>
      </w:pPr>
      <w:r w:rsidRPr="00A125F6">
        <w:rPr>
          <w:rFonts w:ascii="Liberation Serif" w:hAnsi="Liberation Serif" w:cs="Liberation Serif"/>
          <w:sz w:val="24"/>
          <w:szCs w:val="24"/>
        </w:rPr>
        <w:t>Проект выполнен в полном объеме</w:t>
      </w:r>
    </w:p>
    <w:p w14:paraId="0ECC3452" w14:textId="77777777" w:rsidR="005B1E53" w:rsidRPr="00103BD9" w:rsidRDefault="005B1E53" w:rsidP="005B1E53">
      <w:pPr>
        <w:pStyle w:val="ConsPlusNormal"/>
        <w:rPr>
          <w:rFonts w:ascii="Liberation Serif" w:hAnsi="Liberation Serif" w:cs="Liberation Serif"/>
          <w:sz w:val="24"/>
          <w:szCs w:val="24"/>
        </w:rPr>
      </w:pPr>
    </w:p>
    <w:sectPr w:rsidR="005B1E53" w:rsidRPr="00103BD9" w:rsidSect="00D530D5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9F4"/>
    <w:rsid w:val="000912E9"/>
    <w:rsid w:val="000F53AA"/>
    <w:rsid w:val="00157BEC"/>
    <w:rsid w:val="001F5874"/>
    <w:rsid w:val="002E42A0"/>
    <w:rsid w:val="003009F4"/>
    <w:rsid w:val="00372286"/>
    <w:rsid w:val="00415536"/>
    <w:rsid w:val="00422735"/>
    <w:rsid w:val="005957CB"/>
    <w:rsid w:val="005B1E53"/>
    <w:rsid w:val="005C7B23"/>
    <w:rsid w:val="006C1471"/>
    <w:rsid w:val="007429BF"/>
    <w:rsid w:val="007D330E"/>
    <w:rsid w:val="00A125F6"/>
    <w:rsid w:val="00B53F9E"/>
    <w:rsid w:val="00BC0E87"/>
    <w:rsid w:val="00CA7760"/>
    <w:rsid w:val="00D06D02"/>
    <w:rsid w:val="00D530D5"/>
    <w:rsid w:val="00E01280"/>
    <w:rsid w:val="00E62AD2"/>
    <w:rsid w:val="00F71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C414C"/>
  <w15:chartTrackingRefBased/>
  <w15:docId w15:val="{BD19D0F7-D2AB-4CE8-AA8F-BBA5E054E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1E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1E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42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42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3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Можегова</dc:creator>
  <cp:keywords/>
  <dc:description/>
  <cp:lastModifiedBy>Юлия Можегова</cp:lastModifiedBy>
  <cp:revision>8</cp:revision>
  <cp:lastPrinted>2025-05-26T10:51:00Z</cp:lastPrinted>
  <dcterms:created xsi:type="dcterms:W3CDTF">2025-04-30T06:33:00Z</dcterms:created>
  <dcterms:modified xsi:type="dcterms:W3CDTF">2025-05-26T10:51:00Z</dcterms:modified>
</cp:coreProperties>
</file>